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780" w:rsidRPr="00BF0780" w:rsidRDefault="00BF0780" w:rsidP="00BF0780">
      <w:pPr>
        <w:jc w:val="right"/>
        <w:rPr>
          <w:rFonts w:ascii="Times New Roman" w:hAnsi="Times New Roman" w:cs="Times New Roman"/>
          <w:sz w:val="28"/>
          <w:szCs w:val="28"/>
        </w:rPr>
      </w:pPr>
      <w:r w:rsidRPr="00BF0780">
        <w:rPr>
          <w:rFonts w:ascii="Times New Roman" w:hAnsi="Times New Roman" w:cs="Times New Roman"/>
          <w:sz w:val="28"/>
          <w:szCs w:val="28"/>
        </w:rPr>
        <w:t>Приложение №6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4C6B3E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6B3E" w:rsidRDefault="00C6067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Министерство социальной политики Свердловской области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_-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Д/6 от "____"__________ 20____г.</w:t>
            </w:r>
          </w:p>
        </w:tc>
      </w:tr>
      <w:tr w:rsidR="004C6B3E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B3E" w:rsidRDefault="00C6067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4C6B3E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6B3E" w:rsidRDefault="00C6067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омрачева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Марина Анатольевна, 23.06.1976г.р.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6B3E" w:rsidRDefault="00C6067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28:28:0076517</w:t>
            </w:r>
          </w:p>
        </w:tc>
      </w:tr>
      <w:tr w:rsidR="004C6B3E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6B3E" w:rsidRDefault="00C6067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Свердловская область, 620036,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Екатеринбург г ,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Хрустальногорская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д.75  , кв.42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Паспорт гражданина РФ серия 65 09 № 777766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выдан: 17.10.2009г. ОУФМС России по Свердловской обл. в Чкаловском р-не 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катеринбурга</w:t>
            </w:r>
          </w:p>
        </w:tc>
      </w:tr>
      <w:tr w:rsidR="004C6B3E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B3E" w:rsidRDefault="00C6067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енеж.выплата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на усыновленного (удочеренного) ребенка</w:t>
            </w:r>
          </w:p>
        </w:tc>
      </w:tr>
      <w:tr w:rsidR="004C6B3E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6B3E" w:rsidRDefault="00C6067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от 23.12.2010 г. № 108-ОЗ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единовременной денежной выплате на усыновленног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о(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удочеренного)ребенка"</w:t>
            </w:r>
          </w:p>
        </w:tc>
      </w:tr>
      <w:tr w:rsidR="004C6B3E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B3E" w:rsidRDefault="00C60674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B3E" w:rsidRDefault="00C60674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B3E" w:rsidRDefault="00C60674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4C6B3E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B3E" w:rsidRDefault="00C60674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Домрачев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Иван Иванович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28.03.2013 г.р., ПКУ № 00:00:0000031,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B3E" w:rsidRDefault="00C60674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---- 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B3E" w:rsidRDefault="00C6067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50000,00 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единовременно</w:t>
            </w:r>
          </w:p>
        </w:tc>
      </w:tr>
      <w:tr w:rsidR="004C6B3E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6B3E" w:rsidRDefault="00C60674" w:rsidP="00BF078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7003/00449 , № счёта: 42307810916540058284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01.11.201</w:t>
            </w:r>
            <w:r w:rsidR="00BF0780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BF0780">
              <w:rPr>
                <w:rFonts w:ascii="Arial" w:hAnsi="Arial" w:cs="Arial"/>
                <w:color w:val="000000"/>
                <w:sz w:val="18"/>
                <w:szCs w:val="18"/>
              </w:rPr>
              <w:t>10.11.2016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/6</w:t>
            </w:r>
          </w:p>
        </w:tc>
      </w:tr>
      <w:tr w:rsidR="004C6B3E">
        <w:trPr>
          <w:trHeight w:val="207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C6B3E" w:rsidRDefault="00C6067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4C6B3E">
        <w:trPr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C6B3E" w:rsidRDefault="004C6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C6B3E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4C6B3E" w:rsidRDefault="00C6067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6B3E" w:rsidRDefault="00C60674" w:rsidP="00BF078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r w:rsidR="00BF0780">
              <w:rPr>
                <w:rFonts w:ascii="Arial" w:hAnsi="Arial" w:cs="Arial"/>
                <w:color w:val="000000"/>
                <w:sz w:val="18"/>
                <w:szCs w:val="18"/>
              </w:rPr>
              <w:t>Голубева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Л.В.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r w:rsidR="00BF0780">
              <w:rPr>
                <w:rFonts w:ascii="Arial" w:hAnsi="Arial" w:cs="Arial"/>
                <w:color w:val="000000"/>
                <w:sz w:val="18"/>
                <w:szCs w:val="18"/>
              </w:rPr>
              <w:t>Петрова М.И.</w:t>
            </w:r>
            <w:bookmarkStart w:id="0" w:name="_GoBack"/>
            <w:bookmarkEnd w:id="0"/>
          </w:p>
        </w:tc>
      </w:tr>
    </w:tbl>
    <w:p w:rsidR="004C6B3E" w:rsidRDefault="004C6B3E"/>
    <w:sectPr w:rsidR="004C6B3E" w:rsidSect="00BF0780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674"/>
    <w:rsid w:val="004C6B3E"/>
    <w:rsid w:val="00BF0780"/>
    <w:rsid w:val="00C6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3</cp:revision>
  <dcterms:created xsi:type="dcterms:W3CDTF">2016-11-01T14:44:00Z</dcterms:created>
  <dcterms:modified xsi:type="dcterms:W3CDTF">2016-11-01T14:51:00Z</dcterms:modified>
</cp:coreProperties>
</file>